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9048D" w14:textId="6EB0C1DA" w:rsidR="00CC6397" w:rsidRPr="00F91ABE" w:rsidRDefault="005C7111">
      <w:pPr>
        <w:shd w:val="clear" w:color="auto" w:fill="FFFFFF"/>
        <w:jc w:val="right"/>
      </w:pPr>
      <w:r w:rsidRPr="00F91ABE">
        <w:rPr>
          <w:rFonts w:ascii="Verdana" w:hAnsi="Verdana" w:cs="Verdana"/>
          <w:color w:val="555555"/>
          <w:sz w:val="18"/>
          <w:szCs w:val="18"/>
        </w:rPr>
        <w:t>Приложение №2</w:t>
      </w:r>
      <w:r w:rsidRPr="00F91ABE">
        <w:rPr>
          <w:rFonts w:ascii="Verdana" w:hAnsi="Verdana" w:cs="Verdana"/>
          <w:color w:val="555555"/>
          <w:sz w:val="18"/>
          <w:szCs w:val="18"/>
        </w:rPr>
        <w:br/>
        <w:t>к договору №_</w:t>
      </w:r>
      <w:r w:rsidR="00AA7B62" w:rsidRPr="00F91ABE">
        <w:rPr>
          <w:rFonts w:ascii="Verdana" w:hAnsi="Verdana" w:cs="Verdana"/>
          <w:color w:val="555555"/>
          <w:sz w:val="18"/>
          <w:szCs w:val="18"/>
        </w:rPr>
        <w:t>008</w:t>
      </w:r>
    </w:p>
    <w:p w14:paraId="46E07428" w14:textId="64AEEB16" w:rsidR="00CC6397" w:rsidRPr="00F91ABE" w:rsidRDefault="005C7111">
      <w:pPr>
        <w:shd w:val="clear" w:color="auto" w:fill="FFFFFF"/>
        <w:jc w:val="right"/>
        <w:rPr>
          <w:rFonts w:ascii="Verdana" w:hAnsi="Verdana" w:cs="Verdana"/>
          <w:color w:val="555555"/>
          <w:sz w:val="18"/>
          <w:szCs w:val="18"/>
        </w:rPr>
      </w:pPr>
      <w:r w:rsidRPr="00F91ABE">
        <w:rPr>
          <w:rFonts w:ascii="Verdana" w:hAnsi="Verdana" w:cs="Verdana"/>
          <w:color w:val="555555"/>
          <w:sz w:val="18"/>
          <w:szCs w:val="18"/>
        </w:rPr>
        <w:t xml:space="preserve">От </w:t>
      </w:r>
      <w:r w:rsidR="00AA7B62" w:rsidRPr="00F91ABE">
        <w:rPr>
          <w:rFonts w:ascii="Verdana" w:hAnsi="Verdana" w:cs="Verdana"/>
          <w:color w:val="555555"/>
          <w:sz w:val="18"/>
          <w:szCs w:val="18"/>
        </w:rPr>
        <w:t>24</w:t>
      </w:r>
      <w:r w:rsidRPr="00F91ABE">
        <w:rPr>
          <w:rFonts w:ascii="Verdana" w:hAnsi="Verdana" w:cs="Verdana"/>
          <w:color w:val="555555"/>
          <w:sz w:val="18"/>
          <w:szCs w:val="18"/>
        </w:rPr>
        <w:t>.0</w:t>
      </w:r>
      <w:r w:rsidR="00AA7B62" w:rsidRPr="00F91ABE">
        <w:rPr>
          <w:rFonts w:ascii="Verdana" w:hAnsi="Verdana" w:cs="Verdana"/>
          <w:color w:val="555555"/>
          <w:sz w:val="18"/>
          <w:szCs w:val="18"/>
        </w:rPr>
        <w:t>6</w:t>
      </w:r>
      <w:r w:rsidRPr="00F91ABE">
        <w:rPr>
          <w:rFonts w:ascii="Verdana" w:hAnsi="Verdana" w:cs="Verdana"/>
          <w:color w:val="555555"/>
          <w:sz w:val="18"/>
          <w:szCs w:val="18"/>
        </w:rPr>
        <w:t>.20</w:t>
      </w:r>
      <w:r w:rsidR="00AA7B62" w:rsidRPr="00F91ABE">
        <w:rPr>
          <w:rFonts w:ascii="Verdana" w:hAnsi="Verdana" w:cs="Verdana"/>
          <w:color w:val="555555"/>
          <w:sz w:val="18"/>
          <w:szCs w:val="18"/>
        </w:rPr>
        <w:t>20</w:t>
      </w:r>
      <w:r w:rsidRPr="00F91ABE">
        <w:rPr>
          <w:rFonts w:ascii="Verdana" w:hAnsi="Verdana" w:cs="Verdana"/>
          <w:color w:val="555555"/>
          <w:sz w:val="18"/>
          <w:szCs w:val="18"/>
        </w:rPr>
        <w:br/>
      </w:r>
    </w:p>
    <w:p w14:paraId="2BD501B1" w14:textId="77777777" w:rsidR="00CC6397" w:rsidRPr="00F91ABE" w:rsidRDefault="005C7111">
      <w:pPr>
        <w:pStyle w:val="a6"/>
        <w:shd w:val="clear" w:color="auto" w:fill="FFFFFF"/>
        <w:spacing w:before="0" w:after="0"/>
        <w:ind w:firstLine="300"/>
        <w:jc w:val="center"/>
        <w:rPr>
          <w:rFonts w:ascii="Verdana" w:hAnsi="Verdana" w:cs="Verdana"/>
          <w:b/>
          <w:bCs/>
          <w:color w:val="555555"/>
          <w:sz w:val="18"/>
          <w:szCs w:val="18"/>
        </w:rPr>
      </w:pPr>
      <w:r w:rsidRPr="00F91ABE">
        <w:rPr>
          <w:rFonts w:ascii="Verdana" w:hAnsi="Verdana" w:cs="Verdana"/>
          <w:b/>
          <w:bCs/>
          <w:color w:val="555555"/>
          <w:sz w:val="18"/>
          <w:szCs w:val="18"/>
        </w:rPr>
        <w:t>ЗАДАНИЕ НА ПРОЕКТИРОВАНИЕ</w:t>
      </w:r>
    </w:p>
    <w:p w14:paraId="25AEB101" w14:textId="77777777" w:rsidR="00CC6397" w:rsidRPr="00F91ABE" w:rsidRDefault="005C7111">
      <w:pPr>
        <w:pStyle w:val="a6"/>
        <w:shd w:val="clear" w:color="auto" w:fill="FFFFFF"/>
        <w:ind w:left="720"/>
        <w:jc w:val="center"/>
        <w:rPr>
          <w:rFonts w:ascii="Verdana" w:hAnsi="Verdana" w:cs="Verdana"/>
          <w:b/>
          <w:bCs/>
          <w:color w:val="555555"/>
          <w:sz w:val="18"/>
          <w:szCs w:val="18"/>
        </w:rPr>
      </w:pPr>
      <w:r w:rsidRPr="00F91ABE">
        <w:rPr>
          <w:rFonts w:ascii="Verdana" w:hAnsi="Verdana" w:cs="Verdana"/>
          <w:b/>
          <w:bCs/>
          <w:color w:val="555555"/>
          <w:sz w:val="18"/>
          <w:szCs w:val="18"/>
        </w:rPr>
        <w:t>«Индивидуальный жилой дом по адресу:</w:t>
      </w:r>
      <w:r w:rsidRPr="00F91ABE">
        <w:rPr>
          <w:rFonts w:ascii="Verdana" w:hAnsi="Verdana" w:cs="Verdana"/>
          <w:color w:val="555555"/>
          <w:sz w:val="18"/>
          <w:szCs w:val="18"/>
        </w:rPr>
        <w:t xml:space="preserve"> </w:t>
      </w:r>
      <w:r w:rsidRPr="00F91ABE">
        <w:rPr>
          <w:rFonts w:ascii="Verdana" w:hAnsi="Verdana" w:cs="Verdana"/>
          <w:b/>
          <w:bCs/>
          <w:color w:val="555555"/>
          <w:sz w:val="18"/>
          <w:szCs w:val="18"/>
        </w:rPr>
        <w:t xml:space="preserve">Московская обл., </w:t>
      </w:r>
    </w:p>
    <w:p w14:paraId="39C934B4" w14:textId="77777777" w:rsidR="00CC6397" w:rsidRPr="00F91ABE" w:rsidRDefault="005C7111">
      <w:pPr>
        <w:pStyle w:val="a6"/>
        <w:shd w:val="clear" w:color="auto" w:fill="FFFFFF"/>
        <w:ind w:left="720"/>
        <w:jc w:val="center"/>
        <w:rPr>
          <w:rFonts w:ascii="Verdana" w:hAnsi="Verdana" w:cs="Verdana"/>
          <w:color w:val="555555"/>
          <w:sz w:val="18"/>
          <w:szCs w:val="18"/>
        </w:rPr>
      </w:pPr>
      <w:r w:rsidRPr="00F91ABE">
        <w:rPr>
          <w:rFonts w:ascii="Verdana" w:hAnsi="Verdana" w:cs="Verdana"/>
          <w:b/>
          <w:bCs/>
          <w:color w:val="555555"/>
          <w:sz w:val="18"/>
          <w:szCs w:val="18"/>
        </w:rPr>
        <w:t>гор. округ Красногорск, посёлок Новый»</w:t>
      </w:r>
    </w:p>
    <w:tbl>
      <w:tblPr>
        <w:tblW w:w="5000" w:type="pct"/>
        <w:tblInd w:w="-15" w:type="dxa"/>
        <w:tblBorders>
          <w:top w:val="thickThinLargeGap" w:sz="6" w:space="0" w:color="C0C0C0"/>
          <w:left w:val="thickThinLargeGap" w:sz="6" w:space="0" w:color="C0C0C0"/>
          <w:bottom w:val="thickThinLargeGap" w:sz="6" w:space="0" w:color="C0C0C0"/>
          <w:insideH w:val="thickThinLargeGap" w:sz="6" w:space="0" w:color="C0C0C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7"/>
        <w:gridCol w:w="3683"/>
        <w:gridCol w:w="6550"/>
      </w:tblGrid>
      <w:tr w:rsidR="00CC6397" w:rsidRPr="00F91ABE" w14:paraId="3A51004C" w14:textId="77777777">
        <w:trPr>
          <w:trHeight w:val="967"/>
          <w:tblHeader/>
        </w:trPr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vAlign w:val="center"/>
          </w:tcPr>
          <w:p w14:paraId="76F79FD9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№</w:t>
            </w:r>
            <w:r w:rsidRPr="00F91ABE">
              <w:rPr>
                <w:rFonts w:ascii="Verdana" w:eastAsia="Verdana" w:hAnsi="Verdana" w:cs="Verdana"/>
                <w:b/>
                <w:bCs/>
                <w:color w:val="555555"/>
                <w:sz w:val="18"/>
                <w:szCs w:val="18"/>
              </w:rPr>
              <w:t xml:space="preserve"> 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vAlign w:val="center"/>
          </w:tcPr>
          <w:p w14:paraId="14BC4C75" w14:textId="77777777" w:rsidR="00CC6397" w:rsidRPr="00F91ABE" w:rsidRDefault="00CC6397">
            <w:pPr>
              <w:snapToGrid w:val="0"/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</w:p>
          <w:p w14:paraId="16CDEB77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Перечень основных данных и требований</w:t>
            </w:r>
          </w:p>
          <w:p w14:paraId="74CEE83A" w14:textId="77777777" w:rsidR="00CC6397" w:rsidRPr="00F91ABE" w:rsidRDefault="00CC6397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  <w:vAlign w:val="center"/>
          </w:tcPr>
          <w:p w14:paraId="40AFFB85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Данные по проектируемому объекту</w:t>
            </w:r>
          </w:p>
        </w:tc>
      </w:tr>
      <w:tr w:rsidR="00CC6397" w:rsidRPr="00F91ABE" w14:paraId="3185D15F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53B6D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224599F1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Основание для проектирования.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32F881E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Договор</w:t>
            </w:r>
          </w:p>
        </w:tc>
      </w:tr>
      <w:tr w:rsidR="00CC6397" w:rsidRPr="00F91ABE" w14:paraId="4CB057C9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BE079E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2.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16373E00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Проектировщик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0523461" w14:textId="08E05A46" w:rsidR="00CC6397" w:rsidRPr="00F91ABE" w:rsidRDefault="00C41069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Согласно договора</w:t>
            </w:r>
          </w:p>
        </w:tc>
      </w:tr>
      <w:tr w:rsidR="00CC6397" w:rsidRPr="00F91ABE" w14:paraId="3B72FD50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49F1A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3.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2BF85D3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Вид строительства.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721C1C34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Новое, капитальное.</w:t>
            </w:r>
          </w:p>
        </w:tc>
      </w:tr>
      <w:tr w:rsidR="00CC6397" w:rsidRPr="00F91ABE" w14:paraId="46592566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6CBACE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4.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77475B6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0789A3AF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Средства инвестора.</w:t>
            </w:r>
          </w:p>
        </w:tc>
      </w:tr>
      <w:tr w:rsidR="00CC6397" w:rsidRPr="00F91ABE" w14:paraId="240B1CF4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FC9611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5.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4915E61D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Стадийность проектирования.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829BB80" w14:textId="77777777" w:rsidR="00CC6397" w:rsidRPr="00F91ABE" w:rsidRDefault="001C719A" w:rsidP="001C719A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Р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абочий проект</w:t>
            </w:r>
          </w:p>
        </w:tc>
      </w:tr>
      <w:tr w:rsidR="00CC6397" w:rsidRPr="00F91ABE" w14:paraId="349290F6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2955B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6.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3608A04C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Требования по вариантной разработке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03FA4E18" w14:textId="77777777" w:rsidR="00CC6397" w:rsidRPr="00F91ABE" w:rsidRDefault="001C719A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Без вариантов</w:t>
            </w:r>
          </w:p>
        </w:tc>
      </w:tr>
      <w:tr w:rsidR="00CC6397" w:rsidRPr="00F91ABE" w14:paraId="0A9B22DB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D00794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7.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48BFAD47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Данные об особых условиях строительства.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7C676803" w14:textId="77777777" w:rsidR="00CC6397" w:rsidRPr="00F91ABE" w:rsidRDefault="005C7111" w:rsidP="00A96B5D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В качестве </w:t>
            </w:r>
            <w:r w:rsidR="00A96B5D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основы для разработки рабочей документации принять </w:t>
            </w:r>
          </w:p>
          <w:p w14:paraId="09F31886" w14:textId="6568067E" w:rsidR="00DC5326" w:rsidRDefault="00DC5326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«</w:t>
            </w:r>
            <w:r w:rsidR="00A96B5D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Эскизный проект</w:t>
            </w:r>
            <w:r>
              <w:rPr>
                <w:rFonts w:ascii="Verdana" w:hAnsi="Verdana" w:cs="Verdana"/>
                <w:color w:val="555555"/>
                <w:sz w:val="18"/>
                <w:szCs w:val="18"/>
              </w:rPr>
              <w:t>»</w:t>
            </w:r>
            <w:r w:rsidR="00A96B5D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номер «438/2019-ЭП»</w:t>
            </w:r>
          </w:p>
          <w:p w14:paraId="29F7FD33" w14:textId="684332A1" w:rsidR="00DC5326" w:rsidRDefault="00DC5326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«Архитектурно-строительные </w:t>
            </w:r>
            <w:proofErr w:type="gramStart"/>
            <w:r>
              <w:rPr>
                <w:rFonts w:ascii="Verdana" w:hAnsi="Verdana" w:cs="Verdana"/>
                <w:color w:val="555555"/>
                <w:sz w:val="18"/>
                <w:szCs w:val="18"/>
              </w:rPr>
              <w:t>решения»-</w:t>
            </w:r>
            <w:proofErr w:type="gramEnd"/>
            <w:r>
              <w:rPr>
                <w:rFonts w:ascii="Verdana" w:hAnsi="Verdana" w:cs="Verdana"/>
                <w:color w:val="555555"/>
                <w:sz w:val="18"/>
                <w:szCs w:val="18"/>
              </w:rPr>
              <w:t>438/2020-АС</w:t>
            </w:r>
          </w:p>
          <w:p w14:paraId="62CDF3BA" w14:textId="77777777" w:rsidR="00DC5326" w:rsidRDefault="00DC5326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«Конструкции </w:t>
            </w:r>
            <w:proofErr w:type="gramStart"/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железобетонные» </w:t>
            </w:r>
            <w:r w:rsidR="00A96B5D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555555"/>
                <w:sz w:val="18"/>
                <w:szCs w:val="18"/>
              </w:rPr>
              <w:t>438</w:t>
            </w:r>
            <w:proofErr w:type="gramEnd"/>
            <w:r>
              <w:rPr>
                <w:rFonts w:ascii="Verdana" w:hAnsi="Verdana" w:cs="Verdana"/>
                <w:color w:val="555555"/>
                <w:sz w:val="18"/>
                <w:szCs w:val="18"/>
              </w:rPr>
              <w:t>/2020-КЖ</w:t>
            </w:r>
          </w:p>
          <w:p w14:paraId="68DA2E3C" w14:textId="77777777" w:rsidR="00DC5326" w:rsidRDefault="00DC5326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«Водопровод и канализация» - 438/2020-ВК</w:t>
            </w:r>
          </w:p>
          <w:p w14:paraId="614785C5" w14:textId="35FE0CE3" w:rsidR="001C0389" w:rsidRDefault="001C0389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«Отопление и вентиляция»</w:t>
            </w:r>
          </w:p>
          <w:p w14:paraId="260E3886" w14:textId="0BFC4B1C" w:rsidR="00A96B5D" w:rsidRPr="00F91ABE" w:rsidRDefault="00A96B5D" w:rsidP="00DC5326">
            <w:pPr>
              <w:spacing w:line="270" w:lineRule="atLeast"/>
              <w:rPr>
                <w:rFonts w:ascii="Verdana" w:hAnsi="Verdana" w:cs="Verdana"/>
                <w:color w:val="FF0000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приложение №1 к техническому заданию на проектирование (проект передается также в редактируемом формате 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  <w:lang w:val="en-US"/>
              </w:rPr>
              <w:t>DWG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).</w:t>
            </w:r>
          </w:p>
        </w:tc>
      </w:tr>
      <w:tr w:rsidR="00CC6397" w:rsidRPr="00F91ABE" w14:paraId="40827C1E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94EB8B" w14:textId="152CB56D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8.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781D3857" w14:textId="77777777" w:rsidR="00CC6397" w:rsidRPr="00F91ABE" w:rsidRDefault="005C7111">
            <w:pPr>
              <w:spacing w:line="270" w:lineRule="atLeast"/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Общие сведения об участке (месторасположение, границы, площадь, форма, особенности)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140763C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Адрес: </w:t>
            </w:r>
          </w:p>
          <w:p w14:paraId="7A8AD095" w14:textId="77777777" w:rsidR="00CC6397" w:rsidRPr="00F91ABE" w:rsidRDefault="005C7111">
            <w:pPr>
              <w:numPr>
                <w:ilvl w:val="0"/>
                <w:numId w:val="3"/>
              </w:num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Московская обл., гор. округ Красногорск, посёлок Новый</w:t>
            </w:r>
          </w:p>
          <w:p w14:paraId="3A70CC6E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Кадастровый номер участка: 50:11:0040221:2712</w:t>
            </w:r>
          </w:p>
          <w:p w14:paraId="145F6BCF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Площадь </w:t>
            </w:r>
            <w:proofErr w:type="gram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участка  1500</w:t>
            </w:r>
            <w:proofErr w:type="gram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кв.м</w:t>
            </w:r>
            <w:proofErr w:type="spellEnd"/>
          </w:p>
          <w:p w14:paraId="2BB7A17E" w14:textId="77777777" w:rsidR="00CC6397" w:rsidRPr="00F91ABE" w:rsidRDefault="005C7111">
            <w:pPr>
              <w:numPr>
                <w:ilvl w:val="0"/>
                <w:numId w:val="3"/>
              </w:num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eastAsia="Verdana" w:hAnsi="Verdana" w:cs="Verdana"/>
                <w:color w:val="555555"/>
                <w:sz w:val="18"/>
                <w:szCs w:val="18"/>
              </w:rPr>
              <w:t xml:space="preserve"> 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Московская обл., гор. округ Красногорск,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Истринское</w:t>
            </w:r>
            <w:proofErr w:type="spell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лесничество, квартал 20, части выделов 11,17</w:t>
            </w:r>
          </w:p>
          <w:p w14:paraId="3EBB2894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Кадастровый номер участка 50:11:0040221:2738</w:t>
            </w:r>
          </w:p>
          <w:p w14:paraId="2D108C6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Площадь участка 934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кв.м</w:t>
            </w:r>
            <w:proofErr w:type="spellEnd"/>
          </w:p>
          <w:p w14:paraId="6EE6648A" w14:textId="77777777" w:rsidR="00CC6397" w:rsidRPr="00F91ABE" w:rsidRDefault="00CC639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  <w:p w14:paraId="17ABF347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Участок 2738 взят в </w:t>
            </w:r>
            <w:proofErr w:type="gram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аренду  у</w:t>
            </w:r>
            <w:proofErr w:type="gram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Лесничества на 49 лет</w:t>
            </w:r>
          </w:p>
          <w:p w14:paraId="3AA0A90F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План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топосъёмки</w:t>
            </w:r>
            <w:proofErr w:type="spell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2-х участков прилагается</w:t>
            </w:r>
          </w:p>
        </w:tc>
      </w:tr>
      <w:tr w:rsidR="00CC6397" w:rsidRPr="00F91ABE" w14:paraId="69B4C969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E0524E" w14:textId="77777777" w:rsidR="00CC6397" w:rsidRPr="00F91ABE" w:rsidRDefault="005C7111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10.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00C25826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Основные технико-экономические показатели.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3ABC6D2A" w14:textId="77777777" w:rsidR="00CC6397" w:rsidRPr="00F91ABE" w:rsidRDefault="00FE668C" w:rsidP="00FE668C">
            <w:pPr>
              <w:spacing w:line="270" w:lineRule="atLeast"/>
              <w:rPr>
                <w:rFonts w:ascii="Verdana" w:hAnsi="Verdana" w:cs="Verdana"/>
                <w:b/>
                <w:bCs/>
                <w:i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Согласно согласованному эскизному проекту.</w:t>
            </w:r>
          </w:p>
        </w:tc>
      </w:tr>
      <w:tr w:rsidR="00CC6397" w:rsidRPr="00F91ABE" w14:paraId="2F93537A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9FAEB0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11.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23FD8535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Исходно-разрешительная документация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4FEC11FA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 Задание на проектирование</w:t>
            </w:r>
          </w:p>
          <w:p w14:paraId="2E7A87DA" w14:textId="77777777" w:rsidR="00CC6397" w:rsidRPr="00F91ABE" w:rsidRDefault="009C5531">
            <w:pPr>
              <w:spacing w:line="270" w:lineRule="atLeast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proofErr w:type="spellStart"/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Топосъемка</w:t>
            </w:r>
            <w:proofErr w:type="spellEnd"/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в М1:500 </w:t>
            </w:r>
          </w:p>
          <w:p w14:paraId="2DBA7C7B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 Геологические изыскания.</w:t>
            </w:r>
          </w:p>
          <w:p w14:paraId="21F3F7D0" w14:textId="77777777" w:rsidR="00FE668C" w:rsidRDefault="00FE668C" w:rsidP="009C553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</w:t>
            </w:r>
            <w:r w:rsidR="00D25347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Согласованный заказчик</w:t>
            </w:r>
            <w:r w:rsidR="009C553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ом эскизный проект</w:t>
            </w:r>
          </w:p>
          <w:p w14:paraId="720BBCCB" w14:textId="22B7D853" w:rsidR="00DC5326" w:rsidRDefault="00DC5326" w:rsidP="009C553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- Рабочая документация – разделы «АС», «КЖ», «ВК»</w:t>
            </w:r>
            <w:r w:rsidR="001C0389">
              <w:rPr>
                <w:rFonts w:ascii="Verdana" w:hAnsi="Verdana" w:cs="Verdana"/>
                <w:color w:val="555555"/>
                <w:sz w:val="18"/>
                <w:szCs w:val="18"/>
              </w:rPr>
              <w:t>, «ОВ»</w:t>
            </w:r>
          </w:p>
          <w:p w14:paraId="66463CB2" w14:textId="6F38D336" w:rsidR="00C41069" w:rsidRPr="00F91ABE" w:rsidRDefault="00C41069" w:rsidP="009C553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-</w:t>
            </w:r>
            <w:r w:rsidR="00DC5326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r>
              <w:rPr>
                <w:rFonts w:ascii="Verdana" w:hAnsi="Verdana" w:cs="Verdana"/>
                <w:color w:val="555555"/>
                <w:sz w:val="18"/>
                <w:szCs w:val="18"/>
              </w:rPr>
              <w:t>Задание на бассейн</w:t>
            </w:r>
          </w:p>
        </w:tc>
      </w:tr>
      <w:tr w:rsidR="00CC6397" w:rsidRPr="00F91ABE" w14:paraId="06425E38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F64EDB" w14:textId="77777777" w:rsidR="00CC6397" w:rsidRPr="00F91ABE" w:rsidRDefault="00CC6397">
            <w:pPr>
              <w:snapToGrid w:val="0"/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213BF1BD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Состав проекта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13B5B2C2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Выполнить документацию в составе:</w:t>
            </w:r>
          </w:p>
          <w:p w14:paraId="3C9780D0" w14:textId="77777777" w:rsidR="00CC6397" w:rsidRPr="00F91ABE" w:rsidRDefault="00CC639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  <w:p w14:paraId="598177CA" w14:textId="02B0019D" w:rsidR="00CC6397" w:rsidRPr="00F91ABE" w:rsidRDefault="00BC73E3">
            <w:pPr>
              <w:numPr>
                <w:ilvl w:val="0"/>
                <w:numId w:val="1"/>
              </w:num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Электроснабжение и </w:t>
            </w:r>
            <w:proofErr w:type="spellStart"/>
            <w:r>
              <w:rPr>
                <w:rFonts w:ascii="Verdana" w:hAnsi="Verdana" w:cs="Verdana"/>
                <w:color w:val="555555"/>
                <w:sz w:val="18"/>
                <w:szCs w:val="18"/>
              </w:rPr>
              <w:t>электросвещение</w:t>
            </w:r>
            <w:proofErr w:type="spellEnd"/>
          </w:p>
          <w:p w14:paraId="56DD6396" w14:textId="1C7FE58F" w:rsidR="00CC6397" w:rsidRPr="00F91ABE" w:rsidRDefault="00CC6397" w:rsidP="00DC5326">
            <w:pPr>
              <w:spacing w:line="270" w:lineRule="atLeast"/>
              <w:ind w:left="720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</w:tc>
      </w:tr>
      <w:tr w:rsidR="00CC6397" w:rsidRPr="00F91ABE" w14:paraId="2DD6EBDD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252CF6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lastRenderedPageBreak/>
              <w:t>12.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1C3AB010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В области архитектурно-планировочных решений: указать условия блокировки, отделку здания.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A327C49" w14:textId="069952B5" w:rsidR="003535D2" w:rsidRPr="00F91ABE" w:rsidRDefault="00C41069" w:rsidP="003535D2">
            <w:pPr>
              <w:spacing w:line="270" w:lineRule="atLeast"/>
              <w:rPr>
                <w:rFonts w:ascii="Verdana" w:hAnsi="Verdana" w:cs="Verdana"/>
                <w:sz w:val="18"/>
                <w:szCs w:val="18"/>
              </w:rPr>
            </w:pPr>
            <w:r>
              <w:rPr>
                <w:rFonts w:ascii="Verdana" w:hAnsi="Verdana" w:cs="Verdana"/>
                <w:sz w:val="18"/>
                <w:szCs w:val="18"/>
              </w:rPr>
              <w:t>Согласно эскизного проекта</w:t>
            </w:r>
          </w:p>
        </w:tc>
      </w:tr>
      <w:tr w:rsidR="00CC6397" w:rsidRPr="00F91ABE" w14:paraId="14711314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353FB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13.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4B597DBA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В области конструктивных решений и материалов, несущих и ограждающих конструкций (перекрытия, лестницы, шахты лифтов, перегородки, кровля).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30EEEBB7" w14:textId="77777777" w:rsidR="00CC6397" w:rsidRDefault="00C41069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  -Согласно разделов «Архитектурно-строительные решения»,</w:t>
            </w:r>
          </w:p>
          <w:p w14:paraId="49A9DC31" w14:textId="0766A0EB" w:rsidR="00C41069" w:rsidRPr="00F91ABE" w:rsidRDefault="00C41069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«Конструкции железобетонные».</w:t>
            </w:r>
          </w:p>
        </w:tc>
      </w:tr>
      <w:tr w:rsidR="00CC6397" w:rsidRPr="00F91ABE" w14:paraId="7CD8A381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F5ABF3" w14:textId="58D59C1A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14.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7BD26044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В области инженерного обеспечения и оборудования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23D8542C" w14:textId="71966707" w:rsidR="00CC6397" w:rsidRPr="00F91ABE" w:rsidRDefault="005C7111" w:rsidP="00DC5326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Все технические помещения расположить в цокольном этаже (котельная, </w:t>
            </w:r>
            <w:proofErr w:type="spellStart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хозблок</w:t>
            </w:r>
            <w:proofErr w:type="spellEnd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).</w:t>
            </w: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br/>
            </w:r>
          </w:p>
          <w:p w14:paraId="3D21D155" w14:textId="77777777" w:rsidR="00D25347" w:rsidRPr="00F91ABE" w:rsidRDefault="00D2534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  <w:p w14:paraId="4C2F90B3" w14:textId="75DDE486" w:rsidR="009417F8" w:rsidRDefault="00DE1CBD" w:rsidP="00DE1CBD">
            <w:pPr>
              <w:spacing w:line="270" w:lineRule="atLeast"/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1.</w:t>
            </w:r>
            <w:r w:rsidRPr="00DE1CBD"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Электрооборудование</w:t>
            </w:r>
          </w:p>
          <w:p w14:paraId="5C94E163" w14:textId="77777777" w:rsidR="00DE1CBD" w:rsidRDefault="00DE1CBD" w:rsidP="00DE1CBD">
            <w:pPr>
              <w:spacing w:line="270" w:lineRule="atLeast"/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</w:pPr>
          </w:p>
          <w:p w14:paraId="569784C8" w14:textId="4E1C07FA" w:rsidR="00DE1CBD" w:rsidRDefault="00DE1CBD" w:rsidP="00DE1CBD">
            <w:pPr>
              <w:spacing w:line="270" w:lineRule="atLeast"/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- выполнить подключение оборудования котельной</w:t>
            </w:r>
            <w:r w:rsidR="00A72BFA"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.</w:t>
            </w:r>
          </w:p>
          <w:p w14:paraId="29C36DA1" w14:textId="0B22B8E6" w:rsidR="00DE1CBD" w:rsidRDefault="00DE1CBD" w:rsidP="00DE1CBD">
            <w:pPr>
              <w:spacing w:line="270" w:lineRule="atLeast"/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- выполнить подключение вентиляционного оборудования</w:t>
            </w:r>
            <w:r w:rsidR="00A72BFA"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.</w:t>
            </w:r>
          </w:p>
          <w:p w14:paraId="58883AF4" w14:textId="457741C3" w:rsidR="00DE1CBD" w:rsidRDefault="00DE1CBD" w:rsidP="00DE1CBD">
            <w:pPr>
              <w:spacing w:line="270" w:lineRule="atLeast"/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- выполнить подключение кондиционеров</w:t>
            </w:r>
            <w:r w:rsidR="00A72BFA"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.</w:t>
            </w:r>
          </w:p>
          <w:p w14:paraId="6787D3C5" w14:textId="7CD2077E" w:rsidR="00DE1CBD" w:rsidRDefault="00DE1CBD" w:rsidP="00DE1CBD">
            <w:pPr>
              <w:spacing w:line="270" w:lineRule="atLeast"/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- выполнить подключение канализационного насоса.</w:t>
            </w:r>
          </w:p>
          <w:p w14:paraId="0151E351" w14:textId="3D8A3E18" w:rsidR="005B04E2" w:rsidRDefault="005B04E2" w:rsidP="00DE1CBD">
            <w:pPr>
              <w:spacing w:line="270" w:lineRule="atLeast"/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- выполнить подключение оборудование бассейна</w:t>
            </w:r>
          </w:p>
          <w:p w14:paraId="27A84B68" w14:textId="7E619657" w:rsidR="00D10D05" w:rsidRPr="00DE1CBD" w:rsidRDefault="00D10D05" w:rsidP="00DE1CBD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 xml:space="preserve">- выполнить подключение оборудования </w:t>
            </w:r>
            <w:proofErr w:type="spellStart"/>
            <w:r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>хамама</w:t>
            </w:r>
            <w:proofErr w:type="spellEnd"/>
            <w:r>
              <w:rPr>
                <w:rFonts w:ascii="Verdana" w:hAnsi="Verdana" w:cs="Verdana"/>
                <w:bCs/>
                <w:iCs/>
                <w:color w:val="555555"/>
                <w:sz w:val="18"/>
                <w:szCs w:val="18"/>
              </w:rPr>
              <w:t xml:space="preserve"> и сауны.</w:t>
            </w:r>
          </w:p>
          <w:p w14:paraId="629F2FF4" w14:textId="43BA9770" w:rsidR="009417F8" w:rsidRPr="009417F8" w:rsidRDefault="009417F8" w:rsidP="009417F8">
            <w:pPr>
              <w:pStyle w:val="a9"/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  <w:p w14:paraId="1DE74CEC" w14:textId="77777777" w:rsidR="005B04E2" w:rsidRDefault="00A11875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2</w:t>
            </w:r>
            <w:r w:rsidR="005B04E2"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.Бытовые приборы</w:t>
            </w:r>
            <w:r w:rsidR="005C7111" w:rsidRPr="00F91ABE">
              <w:rPr>
                <w:rFonts w:ascii="Verdana" w:hAnsi="Verdana" w:cs="Verdana"/>
                <w:b/>
                <w:bCs/>
                <w:i/>
                <w:iCs/>
                <w:color w:val="555555"/>
                <w:sz w:val="18"/>
                <w:szCs w:val="18"/>
                <w:u w:val="single"/>
              </w:rPr>
              <w:t>: 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br/>
            </w:r>
          </w:p>
          <w:p w14:paraId="32DE008E" w14:textId="5A3C0C5C" w:rsidR="00EB5B8B" w:rsidRDefault="0001007C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- </w:t>
            </w:r>
            <w:r w:rsidR="00EB5B8B">
              <w:rPr>
                <w:rFonts w:ascii="Verdana" w:hAnsi="Verdana" w:cs="Verdana"/>
                <w:color w:val="555555"/>
                <w:sz w:val="18"/>
                <w:szCs w:val="18"/>
              </w:rPr>
              <w:t>подключить розетки и выключатели согласно задания</w:t>
            </w:r>
          </w:p>
          <w:p w14:paraId="35E4B6E1" w14:textId="22F4C386" w:rsidR="00CC6397" w:rsidRPr="00F91ABE" w:rsidRDefault="0006302F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- подключить освещение согласно задания, все осветительные приборы принять светодиодными.</w:t>
            </w:r>
          </w:p>
          <w:p w14:paraId="67408BCF" w14:textId="77777777" w:rsidR="00FE1FB1" w:rsidRDefault="00FE1FB1">
            <w:pPr>
              <w:spacing w:line="270" w:lineRule="atLeast"/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</w:pPr>
          </w:p>
          <w:p w14:paraId="40F90AE4" w14:textId="309F3853" w:rsidR="00CC6397" w:rsidRPr="00F91ABE" w:rsidRDefault="00FE1FB1">
            <w:pPr>
              <w:spacing w:line="270" w:lineRule="atLeast"/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</w:pPr>
            <w:r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  <w:t>3</w:t>
            </w:r>
            <w:r w:rsidR="005C7111" w:rsidRPr="00F91ABE">
              <w:rPr>
                <w:rFonts w:ascii="Verdana" w:hAnsi="Verdana" w:cs="Verdana"/>
                <w:b/>
                <w:color w:val="555555"/>
                <w:sz w:val="18"/>
                <w:szCs w:val="18"/>
                <w:u w:val="single"/>
              </w:rPr>
              <w:t>. Прочее</w:t>
            </w:r>
          </w:p>
          <w:p w14:paraId="7043D3AA" w14:textId="77777777" w:rsidR="00FE1FB1" w:rsidRDefault="00FE1FB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</w:p>
          <w:p w14:paraId="31F5FAB5" w14:textId="4DED0C94" w:rsidR="000E0B68" w:rsidRDefault="000E0B68" w:rsidP="00FE1FB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- В качестве границы проектирования принять внешнюю стену, заход внешней электросети произвести в помещение котельной </w:t>
            </w:r>
          </w:p>
          <w:p w14:paraId="518F9136" w14:textId="37437540" w:rsidR="00CC6397" w:rsidRDefault="005C7111" w:rsidP="00FE1FB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-Предусмотреть </w:t>
            </w:r>
            <w:r w:rsidR="00FE1FB1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дизель-генератор </w:t>
            </w:r>
            <w:r w:rsidR="000E0B68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в </w:t>
            </w:r>
            <w:proofErr w:type="spellStart"/>
            <w:r w:rsidR="000E0B68">
              <w:rPr>
                <w:rFonts w:ascii="Verdana" w:hAnsi="Verdana" w:cs="Verdana"/>
                <w:color w:val="555555"/>
                <w:sz w:val="18"/>
                <w:szCs w:val="18"/>
              </w:rPr>
              <w:t>помещении</w:t>
            </w:r>
            <w:r w:rsidR="00FE1FB1">
              <w:rPr>
                <w:rFonts w:ascii="Verdana" w:hAnsi="Verdana" w:cs="Verdana"/>
                <w:color w:val="555555"/>
                <w:sz w:val="18"/>
                <w:szCs w:val="18"/>
              </w:rPr>
              <w:t>в</w:t>
            </w:r>
            <w:proofErr w:type="spellEnd"/>
            <w:r w:rsidR="00FE1FB1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</w:t>
            </w:r>
            <w:proofErr w:type="gramStart"/>
            <w:r w:rsidR="00FE1FB1">
              <w:rPr>
                <w:rFonts w:ascii="Verdana" w:hAnsi="Verdana" w:cs="Verdana"/>
                <w:color w:val="555555"/>
                <w:sz w:val="18"/>
                <w:szCs w:val="18"/>
              </w:rPr>
              <w:t>качестве  аварийного</w:t>
            </w:r>
            <w:proofErr w:type="gramEnd"/>
            <w:r w:rsidR="00FE1FB1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источника электроснабжения, </w:t>
            </w:r>
          </w:p>
          <w:p w14:paraId="4A92CD3E" w14:textId="0BC2A85A" w:rsidR="00FE1FB1" w:rsidRPr="00F91ABE" w:rsidRDefault="00FE1FB1" w:rsidP="00FE1FB1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- Предусмотреть АВР</w:t>
            </w:r>
          </w:p>
        </w:tc>
      </w:tr>
      <w:tr w:rsidR="00CC6397" w:rsidRPr="00F91ABE" w14:paraId="044B70D8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057FDB" w14:textId="09C80A33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15.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5406AEED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Требования к благоустройству площадки и малым архитектурным формам.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6FAABE17" w14:textId="5B0228DE" w:rsidR="00CC6397" w:rsidRPr="00F91ABE" w:rsidRDefault="00D5493F" w:rsidP="00D5493F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>
              <w:rPr>
                <w:rFonts w:ascii="Verdana" w:hAnsi="Verdana" w:cs="Verdana"/>
                <w:color w:val="555555"/>
                <w:sz w:val="18"/>
                <w:szCs w:val="18"/>
              </w:rPr>
              <w:t>Не требуется</w:t>
            </w:r>
          </w:p>
        </w:tc>
      </w:tr>
      <w:tr w:rsidR="00CC6397" w:rsidRPr="00F91ABE" w14:paraId="62D0AA07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34C4F1" w14:textId="77777777" w:rsidR="00CC6397" w:rsidRPr="00F91ABE" w:rsidRDefault="005C7111">
            <w:pPr>
              <w:spacing w:line="270" w:lineRule="atLeast"/>
              <w:jc w:val="center"/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16.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4C742D6A" w14:textId="77777777" w:rsidR="00CC6397" w:rsidRPr="00F91ABE" w:rsidRDefault="005C7111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Дополнительные требования.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1FFF0983" w14:textId="77777777" w:rsidR="00CC6397" w:rsidRPr="00F91ABE" w:rsidRDefault="00A976BC" w:rsidP="007E5354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</w:t>
            </w:r>
            <w:r w:rsidR="005C7111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Проект передается заказчику на в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электронном виде (формат 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  <w:lang w:val="en-US"/>
              </w:rPr>
              <w:t>PDF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 и 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  <w:lang w:val="en-US"/>
              </w:rPr>
              <w:t>DWG</w:t>
            </w:r>
            <w:r w:rsidR="007E5354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 xml:space="preserve">). </w:t>
            </w:r>
          </w:p>
          <w:p w14:paraId="161C9D71" w14:textId="77777777" w:rsidR="00A976BC" w:rsidRPr="00F91ABE" w:rsidRDefault="00A976BC" w:rsidP="007E5354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- Проект выполнить на основании шаблонов оформления</w:t>
            </w:r>
            <w:r w:rsidR="004929EB"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, предоставленных заказчиком.</w:t>
            </w:r>
          </w:p>
        </w:tc>
      </w:tr>
      <w:tr w:rsidR="00D25347" w:rsidRPr="00F91ABE" w14:paraId="5D364725" w14:textId="77777777">
        <w:tc>
          <w:tcPr>
            <w:tcW w:w="44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17AE4C" w14:textId="77777777" w:rsidR="00D25347" w:rsidRPr="00F91ABE" w:rsidRDefault="00D25347">
            <w:pPr>
              <w:spacing w:line="270" w:lineRule="atLeast"/>
              <w:jc w:val="center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17.</w:t>
            </w:r>
          </w:p>
        </w:tc>
        <w:tc>
          <w:tcPr>
            <w:tcW w:w="366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</w:tcBorders>
            <w:shd w:val="clear" w:color="auto" w:fill="FFFFFF"/>
          </w:tcPr>
          <w:p w14:paraId="79869F0E" w14:textId="77777777" w:rsidR="00D25347" w:rsidRPr="00F91ABE" w:rsidRDefault="00D25347">
            <w:pPr>
              <w:spacing w:line="270" w:lineRule="atLeast"/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b/>
                <w:bCs/>
                <w:color w:val="555555"/>
                <w:sz w:val="18"/>
                <w:szCs w:val="18"/>
              </w:rPr>
              <w:t>Требования к согласованию проекта</w:t>
            </w:r>
          </w:p>
        </w:tc>
        <w:tc>
          <w:tcPr>
            <w:tcW w:w="6514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FFFFFF"/>
          </w:tcPr>
          <w:p w14:paraId="3C90C942" w14:textId="77777777" w:rsidR="00D25347" w:rsidRPr="00F91ABE" w:rsidRDefault="00D25347" w:rsidP="00D25347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До полной разработки проекта согласовать основные проектные решения:</w:t>
            </w:r>
          </w:p>
          <w:p w14:paraId="06B4B2A6" w14:textId="6899C24A" w:rsidR="00D25347" w:rsidRPr="00F91ABE" w:rsidRDefault="00D25347" w:rsidP="00F95752">
            <w:pPr>
              <w:spacing w:line="270" w:lineRule="atLeast"/>
              <w:rPr>
                <w:rFonts w:ascii="Verdana" w:hAnsi="Verdana" w:cs="Verdana"/>
                <w:color w:val="555555"/>
                <w:sz w:val="18"/>
                <w:szCs w:val="18"/>
              </w:rPr>
            </w:pPr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17.</w:t>
            </w:r>
            <w:r w:rsidR="00F95752">
              <w:rPr>
                <w:rFonts w:ascii="Verdana" w:hAnsi="Verdana" w:cs="Verdana"/>
                <w:color w:val="555555"/>
                <w:sz w:val="18"/>
                <w:szCs w:val="18"/>
              </w:rPr>
              <w:t>1</w:t>
            </w:r>
            <w:bookmarkStart w:id="0" w:name="_GoBack"/>
            <w:bookmarkEnd w:id="0"/>
            <w:r w:rsidRPr="00F91ABE">
              <w:rPr>
                <w:rFonts w:ascii="Verdana" w:hAnsi="Verdana" w:cs="Verdana"/>
                <w:color w:val="555555"/>
                <w:sz w:val="18"/>
                <w:szCs w:val="18"/>
              </w:rPr>
              <w:t>. План расположения розеток, выключателей и приборов освещения.</w:t>
            </w:r>
          </w:p>
        </w:tc>
      </w:tr>
    </w:tbl>
    <w:p w14:paraId="0654432B" w14:textId="77777777" w:rsidR="00CC6397" w:rsidRPr="00F91ABE" w:rsidRDefault="00CC6397"/>
    <w:p w14:paraId="21599B17" w14:textId="36C72FF7" w:rsidR="00CC6397" w:rsidRDefault="00CC6397"/>
    <w:sectPr w:rsidR="00CC6397">
      <w:pgSz w:w="11906" w:h="16838"/>
      <w:pgMar w:top="360" w:right="566" w:bottom="360" w:left="72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0067FE"/>
    <w:multiLevelType w:val="multilevel"/>
    <w:tmpl w:val="9502F734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CF92442"/>
    <w:multiLevelType w:val="multilevel"/>
    <w:tmpl w:val="7610D33A"/>
    <w:lvl w:ilvl="0">
      <w:start w:val="10"/>
      <w:numFmt w:val="decimal"/>
      <w:lvlText w:val="%1."/>
      <w:lvlJc w:val="left"/>
      <w:pPr>
        <w:ind w:left="525" w:hanging="525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ascii="Verdana" w:hAnsi="Verdana" w:cs="Verdana"/>
        <w:b/>
        <w:bCs/>
        <w:i/>
        <w:iCs/>
        <w:sz w:val="18"/>
        <w:szCs w:val="18"/>
        <w:highlight w:val="yellow"/>
      </w:rPr>
    </w:lvl>
  </w:abstractNum>
  <w:abstractNum w:abstractNumId="2" w15:restartNumberingAfterBreak="0">
    <w:nsid w:val="2DD879E0"/>
    <w:multiLevelType w:val="multilevel"/>
    <w:tmpl w:val="9A901B4E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Verdana"/>
        <w:sz w:val="18"/>
        <w:szCs w:val="1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C533362"/>
    <w:multiLevelType w:val="hybridMultilevel"/>
    <w:tmpl w:val="5C1E3EB4"/>
    <w:lvl w:ilvl="0" w:tplc="6B9A7D2A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F75AC"/>
    <w:multiLevelType w:val="multilevel"/>
    <w:tmpl w:val="291EDAC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795B6D83"/>
    <w:multiLevelType w:val="multilevel"/>
    <w:tmpl w:val="2062DBD6"/>
    <w:lvl w:ilvl="0">
      <w:start w:val="1"/>
      <w:numFmt w:val="decimal"/>
      <w:lvlText w:val="%1.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6397"/>
    <w:rsid w:val="0001007C"/>
    <w:rsid w:val="0006302F"/>
    <w:rsid w:val="00066A26"/>
    <w:rsid w:val="000E0B68"/>
    <w:rsid w:val="001C0389"/>
    <w:rsid w:val="001C719A"/>
    <w:rsid w:val="001E3E67"/>
    <w:rsid w:val="002226F2"/>
    <w:rsid w:val="00327E3B"/>
    <w:rsid w:val="003535D2"/>
    <w:rsid w:val="003A662B"/>
    <w:rsid w:val="003C48EC"/>
    <w:rsid w:val="004656D7"/>
    <w:rsid w:val="00467045"/>
    <w:rsid w:val="004929EB"/>
    <w:rsid w:val="0058488A"/>
    <w:rsid w:val="00595AC0"/>
    <w:rsid w:val="005B04E2"/>
    <w:rsid w:val="005C7111"/>
    <w:rsid w:val="00674B8A"/>
    <w:rsid w:val="00754382"/>
    <w:rsid w:val="007C3A81"/>
    <w:rsid w:val="007E5354"/>
    <w:rsid w:val="00835F52"/>
    <w:rsid w:val="00885C7E"/>
    <w:rsid w:val="008C729C"/>
    <w:rsid w:val="009417F8"/>
    <w:rsid w:val="009C5531"/>
    <w:rsid w:val="009F4C46"/>
    <w:rsid w:val="00A11875"/>
    <w:rsid w:val="00A42D4D"/>
    <w:rsid w:val="00A72BFA"/>
    <w:rsid w:val="00A96B5D"/>
    <w:rsid w:val="00A976BC"/>
    <w:rsid w:val="00AA7B62"/>
    <w:rsid w:val="00B221D8"/>
    <w:rsid w:val="00B46E13"/>
    <w:rsid w:val="00BC73E3"/>
    <w:rsid w:val="00BF7D0C"/>
    <w:rsid w:val="00C41069"/>
    <w:rsid w:val="00C507CD"/>
    <w:rsid w:val="00C84D8C"/>
    <w:rsid w:val="00CC6397"/>
    <w:rsid w:val="00D10D05"/>
    <w:rsid w:val="00D14CDD"/>
    <w:rsid w:val="00D25347"/>
    <w:rsid w:val="00D5493F"/>
    <w:rsid w:val="00DA2EC4"/>
    <w:rsid w:val="00DC5326"/>
    <w:rsid w:val="00DD4A39"/>
    <w:rsid w:val="00DE1CBD"/>
    <w:rsid w:val="00E4570F"/>
    <w:rsid w:val="00E53ECB"/>
    <w:rsid w:val="00E914C6"/>
    <w:rsid w:val="00EB5B8B"/>
    <w:rsid w:val="00F42295"/>
    <w:rsid w:val="00F91ABE"/>
    <w:rsid w:val="00F95752"/>
    <w:rsid w:val="00FE1FB1"/>
    <w:rsid w:val="00FE6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1DAE6"/>
  <w15:docId w15:val="{5114DF6B-A74B-4791-80F3-7F1DC2B75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Verdana" w:hAnsi="Verdana" w:cs="Verdana"/>
      <w:b/>
      <w:bCs/>
      <w:i/>
      <w:iCs/>
      <w:sz w:val="18"/>
      <w:szCs w:val="18"/>
      <w:highlight w:val="yellow"/>
    </w:rPr>
  </w:style>
  <w:style w:type="character" w:customStyle="1" w:styleId="WW8Num3z0">
    <w:name w:val="WW8Num3z0"/>
    <w:qFormat/>
    <w:rPr>
      <w:b/>
      <w:i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Verdana" w:hAnsi="Verdana" w:cs="Verdana"/>
      <w:sz w:val="18"/>
      <w:szCs w:val="18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  <w:i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InternetLink">
    <w:name w:val="Internet Link"/>
    <w:rPr>
      <w:color w:val="0000FF"/>
      <w:u w:val="single"/>
    </w:rPr>
  </w:style>
  <w:style w:type="character" w:customStyle="1" w:styleId="VisitedInternetLink">
    <w:name w:val="Visited Internet Link"/>
    <w:rPr>
      <w:color w:val="954F72"/>
      <w:u w:val="single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Normal (Web)"/>
    <w:basedOn w:val="a"/>
    <w:qFormat/>
    <w:pPr>
      <w:spacing w:before="280" w:after="280"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paragraph" w:styleId="a7">
    <w:name w:val="Balloon Text"/>
    <w:basedOn w:val="a"/>
    <w:link w:val="a8"/>
    <w:uiPriority w:val="99"/>
    <w:semiHidden/>
    <w:unhideWhenUsed/>
    <w:rsid w:val="00327E3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7E3B"/>
    <w:rPr>
      <w:rFonts w:ascii="Segoe UI" w:eastAsia="Times New Roman" w:hAnsi="Segoe UI" w:cs="Segoe UI"/>
      <w:sz w:val="18"/>
      <w:szCs w:val="18"/>
      <w:lang w:val="ru-RU" w:bidi="ar-SA"/>
    </w:rPr>
  </w:style>
  <w:style w:type="paragraph" w:styleId="a9">
    <w:name w:val="List Paragraph"/>
    <w:basedOn w:val="a"/>
    <w:uiPriority w:val="34"/>
    <w:qFormat/>
    <w:rsid w:val="009417F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6034</TotalTime>
  <Pages>2</Pages>
  <Words>521</Words>
  <Characters>2971</Characters>
  <Application>Microsoft Office Word</Application>
  <DocSecurity>0</DocSecurity>
  <Lines>24</Lines>
  <Paragraphs>6</Paragraphs>
  <ScaleCrop>false</ScaleCrop>
  <Company/>
  <LinksUpToDate>false</LinksUpToDate>
  <CharactersWithSpaces>3486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№2</dc:title>
  <dc:subject/>
  <dc:creator>Пользователь</dc:creator>
  <cp:keywords/>
  <dc:description/>
  <cp:lastModifiedBy>gip</cp:lastModifiedBy>
  <cp:revision>177</cp:revision>
  <cp:lastPrinted>2018-06-25T12:10:00Z</cp:lastPrinted>
  <dcterms:created xsi:type="dcterms:W3CDTF">2018-06-21T14:56:00Z</dcterms:created>
  <dcterms:modified xsi:type="dcterms:W3CDTF">2021-02-16T09:59:00Z</dcterms:modified>
  <dc:language>en-US</dc:language>
</cp:coreProperties>
</file>